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306"/>
      </w:tblGrid>
      <w:tr w:rsidR="000228FE" w:rsidRPr="000228FE">
        <w:trPr>
          <w:trHeight w:val="450"/>
        </w:trPr>
        <w:tc>
          <w:tcPr>
            <w:tcW w:w="0" w:type="auto"/>
            <w:vAlign w:val="center"/>
            <w:hideMark/>
          </w:tcPr>
          <w:p w:rsidR="000228FE" w:rsidRPr="000228FE" w:rsidRDefault="000228FE" w:rsidP="000228FE">
            <w:pPr>
              <w:widowControl/>
              <w:spacing w:line="600" w:lineRule="atLeast"/>
              <w:jc w:val="center"/>
              <w:rPr>
                <w:rFonts w:ascii="微软雅黑" w:eastAsia="微软雅黑" w:hAnsi="微软雅黑" w:cs="Tahoma"/>
                <w:color w:val="333333"/>
                <w:kern w:val="0"/>
                <w:sz w:val="36"/>
                <w:szCs w:val="36"/>
              </w:rPr>
            </w:pPr>
            <w:r w:rsidRPr="000228FE">
              <w:rPr>
                <w:rFonts w:ascii="微软雅黑" w:eastAsia="微软雅黑" w:hAnsi="微软雅黑" w:cs="Tahoma" w:hint="eastAsia"/>
                <w:color w:val="333333"/>
                <w:kern w:val="0"/>
                <w:sz w:val="36"/>
                <w:szCs w:val="36"/>
              </w:rPr>
              <w:t>关于“十四五”国家审计工作发展规划的解读</w:t>
            </w:r>
          </w:p>
        </w:tc>
      </w:tr>
    </w:tbl>
    <w:p w:rsidR="000228FE" w:rsidRPr="000228FE" w:rsidRDefault="000228FE" w:rsidP="000228FE">
      <w:pPr>
        <w:widowControl/>
        <w:spacing w:line="360" w:lineRule="atLeast"/>
        <w:jc w:val="left"/>
        <w:rPr>
          <w:rFonts w:ascii="宋体" w:eastAsia="宋体" w:hAnsi="宋体" w:cs="Tahoma"/>
          <w:vanish/>
          <w:color w:val="666666"/>
          <w:kern w:val="0"/>
          <w:sz w:val="18"/>
          <w:szCs w:val="18"/>
        </w:rPr>
      </w:pPr>
    </w:p>
    <w:tbl>
      <w:tblPr>
        <w:tblW w:w="5000" w:type="pct"/>
        <w:tblCellMar>
          <w:left w:w="0" w:type="dxa"/>
          <w:right w:w="0" w:type="dxa"/>
        </w:tblCellMar>
        <w:tblLook w:val="04A0"/>
      </w:tblPr>
      <w:tblGrid>
        <w:gridCol w:w="9206"/>
      </w:tblGrid>
      <w:tr w:rsidR="000228FE" w:rsidRPr="000228FE">
        <w:tc>
          <w:tcPr>
            <w:tcW w:w="0" w:type="auto"/>
            <w:tcMar>
              <w:top w:w="450" w:type="dxa"/>
              <w:left w:w="450" w:type="dxa"/>
              <w:bottom w:w="450" w:type="dxa"/>
              <w:right w:w="450" w:type="dxa"/>
            </w:tcMar>
            <w:vAlign w:val="center"/>
            <w:hideMark/>
          </w:tcPr>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2021年6月，中央审计委员会办公室、审计署印发了《“十四五”国家审计工作发展规划》（以下简称《规划》），这是中央审计委员会成立后发布的第一个审计工作发展规划，对发挥好审计监督作用具有重要意义。为进一步了解相关情况，记者采访了审计署政策研究室有关负责同志。</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一、记者：请简要介绍《规划》编制的背景。</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十三五”时期，全国审计机关认真贯彻党中央、国务院重大决策部署，扎实推进审计管理体制改革，稳步推进审计全覆盖，做好常态化“经济体检”工作，为促进中央令行禁止、维护国家经济安全、推动全面深化改革、促进全面依法治国、推进廉政建设等作出了积极贡献。</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与此同时，我们也清醒地意识到审计工作面临新的形势、任务和机遇。一是国际国内环境发生较大变化，对审计工作提出了新挑战，要求审计机关必须准确识变、科学应变、主动求变，适应环境变化。二是新时代赋予审计工作新职责新使命，审计机关作为政治机关，必须做到“两个维护”，在深刻认识和准确把握新时代的新特点新使命新部署新要求的基础上，认真落实党中央关于审计工作的部署要求。三是新中国审计经过近40年的发展，在队伍建设、专业能力等方面取得了较好成绩，但是在审计工作运行体制机制制度等方面仍存在薄弱环节，制约了新时代审计事业高质量发展。在研究部署“十四五”审计工作中，迫切需要坚持问题导向、目标导向、结果导向，实事求是地总结成绩和经验，正视审计工作中存在的短板，全面落实中央要求，研究提出“十四五”时期审计工作的总体思路、发展方向、工作重点和保障措施等，推动“十四五”审计工作高质量发展。</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二、记者：为编制好《规划》，主要做了哪些工作。</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党中央、国务院高度重视国家“十四五”规划纲要编制工作，党的十九届五中全会审议通过了《中共中央关于制定国民经济和社会发展第十四个五年规划和二O三五年远景目标的建议》，今年3月第十三届全国人民代表大会第四次会议通过了《中华人民共和国国民经济和社会发展第十四个五年规划和2035年</w:t>
            </w:r>
            <w:r w:rsidRPr="000228FE">
              <w:rPr>
                <w:rFonts w:ascii="宋体" w:eastAsia="宋体" w:hAnsi="宋体" w:cs="Tahoma" w:hint="eastAsia"/>
                <w:color w:val="000000"/>
                <w:kern w:val="0"/>
                <w:sz w:val="24"/>
                <w:szCs w:val="24"/>
              </w:rPr>
              <w:lastRenderedPageBreak/>
              <w:t>远景目标纲要》，要求发挥好审计机关对推进国家“十四五”规划纲要实施的监督作用。近日，中央审计委员会会议审议通过《“十四五”国家审计工作发展规划》，体现了党中央对审计工作的重视、支持和信任。</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审计署党组高度重视《规划》编制工作。2020年3月，中央审计委员会办公室、审计署成立起草组，审计署主要负责同志担任组长。《规划》起草期间，署领导就《规划》编制工作提出明确要求和思路，3次提出修改意见，署党组召开1次会议审议。在《规划》编制过程中做的主要工作可以概括为两个词：一是知上情。认真梳理、系统学习、深刻领会习近平总书记关于审计工作的重要讲话和重要指示批示精神、《中共中央关于制定国民经济和社会发展第十四个五年规划和二O三五年远景目标的建议》、中央经济工作会议精神、国家“十四五”规划纲要等，深刻把握核心要义，落实落细顶层设计，把党中央关于审计工作的部署要求转化为“十四五”时期审计工作的思路、目标、重点和举措。二是接地气。立足审计工作全国一盘棋编制《规划》，通过向全国审计系统征集规划意见建议、赴部分地区开展实地调研、召开规划编制工作座谈会等形式，掌握审计工作发展情况、存在的主要问题和困难，以及相关改进建议，在《规划》中充分吸收。</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三、记者：《规划》是中央审计委员会成立后发布的第一个审计工作发展规划，与之前的规划相比，最突出的亮点是什么。</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规划》提出了“十四五”时期国家审计的新理念、新目标、新举措，其中最突出的是通篇贯穿了党中央对审计工作的集中统一领导。如，发展环境中，分析了新时代党中央赋予审计工作的新职责、新使命、新要求；指导思想中，提出了要做到三个坚持，增强“四个意识”、坚定“四个自信”、做到“两个维护”；基本原则中，将坚持党的全面领导作为首要原则；主要目标确定为加快构建集中统一、全面覆盖、权威高效的审计监督体系；审计业务中，明确把党的领导落实到审计工作全过程各环节；保障措施中，从健全各级党委审计委员会工作运行机制、完善推动党中央关于审计工作的重大决策部署落实机制、严格执行审计领域重大事项请示报告制度、加强对全国审计工作的领导等角度，将党中央对审计工作的集中统一领导进一步细化、实化、制度化。</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lastRenderedPageBreak/>
              <w:t>审计机关首先是政治机关，要强化政治机关意识，首要任务就是坚决贯彻落实党中央对审计工作集中统一领导的各项要求，带头做到“两个维护”，要把讲政治体现在审计实践、审计人员言行上。从审计实践角度看，审计首先是经济监督，但审计并不是简单地查账，必须善于用政治眼光来观察和分析审计发现的经济社会问题，善于从倾向性、苗头性问题中发现政治问题的端倪，从经济监督中体现政治导向、政治要求。审计人员要把讲政治体现在我们每个人的一言一行上，既要做专业上的内行人，更要做政治上的明白人，要善于从政治上看问题，善于分析把握政治大局，不断提高政治判断力、政治领悟力、政治执行力。唯有如此，才能牢牢把握审计事业前进的正确政治方向，更好发挥审计在党和国家监督体系中的重要作用。</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四、记者：《规划》提出了加快构建集中统一、全面覆盖、权威高效的审计监督体系的目标，主要考虑是什么，如何准确理解集中统一、全面覆盖、权威高效。</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党的十八大以来，党中央将审计作为党和国家监督体系的重要组成部分，作出一系列重大决策部署。习近平总书记亲自谋划、亲自部署、亲自推动审计领域重大工作，为审计事业发展指明了前进方向、提供了根本遵循。目前，审计运行体制机制与党中央对审计工作集中统一领导的要求还不完全适应，审计作用发挥与党中央部署要求仍有差距，全国审计工作发展还不平衡，亟需在“十四五”时期加快构建集中统一、全面覆盖、权威高效的审计监督体系。</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一是关于集中统一。集中统一对于审计事业发展的重要意义已经不言而喻。《规划》提出要健全集中统一的审计工作体制机制，构建完成覆盖全国、上下贯通、执行有力的组织体系，健全党中央关于审计工作的重大决策部署落实机制、军地联合审计工作机制等。需要强调的是，党中央对审计工作的集中统一领导是对全国审计工作，而不仅仅是对审计署的审计工作。从这个角度，各级审计机关都要牢牢树立这个意识、紧绷这根弦，立足审计工作全国一盘棋，谋划和开展各项审计工作。</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二是关于全面覆盖。实行审计全覆盖是党中央、国务院对审计机关的明确要</w:t>
            </w:r>
            <w:r w:rsidRPr="000228FE">
              <w:rPr>
                <w:rFonts w:ascii="宋体" w:eastAsia="宋体" w:hAnsi="宋体" w:cs="Tahoma" w:hint="eastAsia"/>
                <w:color w:val="000000"/>
                <w:kern w:val="0"/>
                <w:sz w:val="24"/>
                <w:szCs w:val="24"/>
              </w:rPr>
              <w:lastRenderedPageBreak/>
              <w:t>求。习近平总书记多次强调，要积极推进审计全覆盖，拓展审计监督的广度和深度，消除监督盲区。《规划》提出要着力构建全面覆盖的审计工作格局，强调党中央重大政策措施部署到哪里、国家利益延伸到哪里、公共资金运用到哪里、公权力行使到哪里，审计监督就跟进到哪里，做到审计全覆盖纵向与横向、有形与有效、数量与质量相统一。</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三是关于权威高效。权威是着眼于审计成效而言，要求审计结果能够得到社会各界的高度认可和信赖。高效是着眼于审计机关内部管理而言，要求优化内部管理流程，提升审计管理的制度化、规范化、信息化水平。《规划》从两个方面明确了目标任务，一方面要坚持依法审计，用事实和数据说话，维护审计监督的权威性和公信力；另一方面要构建审计计划、组织实施、复核审理、督促整改等既相互分离又相互制约的审计工作机制，提高审计工作质量和效率。</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五、记者：国家“十四五”规划纲要明确要求，发挥审计机关对推进规划实施的监督作用。《规划》贯彻落实国家“十四五”规划纲要的要求有哪些具体体现。</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为发挥审计机关对推进国家“十四五”规划纲要实施的监督作用，《规划》在第二部分依法全面履行审计监督职责的体例上，对标国家“十四五”规划纲要确定的重点任务，立足审计实际，组织安排审计工作：</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第一，为促进党中央、国务院重大决策部署贯彻落实，将政策落实跟踪审计放在首要位置。第二，按照国家“十四五”规划纲要确定的加快建立现代财政制度、完善现代税收制度、创新驱动发展、建设现代化基础设施体系等要求，明确财政审计的工作目标、思路和重点，提出从预算执行及决算草案、科技文化等重点专项资金、政府债务、收入征管、重大公共工程投资等方面开展财政审计。第三，围绕全面深化改革、构建高水平社会主义市场经济体制，提出从国有企业改革，国有资本投资、运营和监管等方面开展国有企业审计。第四，围绕统筹发展与安全、深化金融供给侧结构性改革，提出从防范化解金融风险、金融监管部门职能履行、金融服务实体经济等方面开展金融审计。第五，围绕全面推进乡村振兴、绿色发展、增进民生福祉等，提出农业农村审计、资源环境审计、民生审计</w:t>
            </w:r>
            <w:r w:rsidRPr="000228FE">
              <w:rPr>
                <w:rFonts w:ascii="宋体" w:eastAsia="宋体" w:hAnsi="宋体" w:cs="Tahoma" w:hint="eastAsia"/>
                <w:color w:val="000000"/>
                <w:kern w:val="0"/>
                <w:sz w:val="24"/>
                <w:szCs w:val="24"/>
              </w:rPr>
              <w:lastRenderedPageBreak/>
              <w:t>的目标、思路和措施。第六，围绕加强社会主义民主法治建设、健全党和国家监督制度，强调加强经济责任审计。</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在各项审计中，要求审计机关坚守审计监督首先是经济监督的职责定位，着力揭示财政财务收支真实合法效益以及重大政策落实、措施实施效果、重大经济风险、廉政风险与权力运行等方面的问题，深入分析可能存在的体制性障碍、机制性缺陷、制度性漏洞，有针对性地提出审计建议。</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六、记者：政策落实跟踪审计是党中央、国务院赋予审计机关的重要工作职责，至今已开展了7年，《规划》对政策落实跟踪审计是如何考虑的。</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早在2014年，国务院就提出“发挥审计促进国家重大决策部署落实的保障作用”。2018年，习近平总书记在中央审计委员会第一次会议上强调，要加大对党中央重大政策措施贯彻落实情况跟踪审计力度。审计署一直把推动国家重大政策措施贯彻落实作为首要政治任务，组织全国审计机关开展政策落实跟踪审计，揭示了一批政策不落实、项目不落地、资金不到位不见效，以及政策措施不适应、不衔接、不配套等问题，有力促进了政令畅通。</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编制《规划》时，起草组认真梳理了近年来政策落实跟踪审计的相关要求，按照习近平总书记关于政策落实跟踪审计的重要指示批示精神，进一步深化政策落实跟踪审计，主要有：</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在审计内容上。一是明确政策落实跟踪审计定位，要求始终围绕党中央、国务院决策部署，对各地区、各部门贯彻落实国家重大政策措施的具体部署、执行进度和实际效果进行审计，加大对经济社会运行中各类风险隐患揭示力度，加大对重点民生资金和项目审计力度，及时发出预警，维护国家安全，维护人民利益。二是强化宏观政策研究，在把握政策实质、吃透政策精神的基础上，根据经济社会发展的要求和国家宏观调控的主要方向，突出不同时期、不同地域的审计重点，促进党和国家各项重大政策措施落地生根。三是加大对审计发现问题的宏观分析，在推动补齐工作短板、堵塞制度漏洞、完善协同传导机制上发力，把最终落脚点放在推动改革发展上，放在推动完善国家治理上。</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在组织管理方式上。一是改进项目组织实施，做实政策落实跟踪审计项目，</w:t>
            </w:r>
            <w:r w:rsidRPr="000228FE">
              <w:rPr>
                <w:rFonts w:ascii="宋体" w:eastAsia="宋体" w:hAnsi="宋体" w:cs="Tahoma" w:hint="eastAsia"/>
                <w:color w:val="000000"/>
                <w:kern w:val="0"/>
                <w:sz w:val="24"/>
                <w:szCs w:val="24"/>
              </w:rPr>
              <w:lastRenderedPageBreak/>
              <w:t>按照中央重大决策部署安排审计，一个方面政策落实跟踪审计原则上列为一个审计项目。二是明确各级审计机关及其派出机构在政策落实跟踪审计中的职责定位。审计署和省级审计机关应将更多精力放在政策分析研究方面，重在提出政策落实跟踪审计项目库建议，明确审计重点事项和审计思路，做好项目组织和自身承担的实施工作。审计机关的派出机构和市县审计机关重在抓好审计实施。</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七、记者：近年来党中央、全国人大、国务院高度重视审计查出问题整改工作，请介绍《规划》是如何考虑审计整改的。</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习近平总书记指出，审计不仅要查病，更要治已病、防未病。只注重发现和揭示问题而忽视督促整改，发现的问题会不了了之，审计的最终目的就不能实现，审计的作用就会大打折扣。《规划》从做实审计监督后半篇文章出发，将审计整改作为第二部分依法全面履行审计监督职责的一部分，提出从强化审计整改的责任落实、健全审计整改工作机制、推动审计整改结果运用等3个方面做好审计整改工作，明确以推动审计查出问题有效整改、巩固和拓展审计整改效果为目标，坚持揭示问题与推动解决问题相统一，推动建立健全审计整改长效机制。审计机关在履行督促检查责任时，要做到不越位、不错位、不缺位，推动被审计单位压实整改主体责任，强化主管部门对其管辖行业领域的监督管理责任，及时组织对审计整改情况的跟踪督促检查，严格落实对账销号制度，推动提升整改效果。</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八、记者：《规划》首次提出了开展研究型审计，请简要介绍相关情况。</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答：“国之大者”关乎发展全局、事业根本，习近平总书记多次强调各级领导干部要心怀“国之大者”，时刻关注党中央在关心什么、强调什么，深刻领会什么是党和国家最重要的利益、什么是最需要坚定维护的立场。审计署党组多次强调要积极开展研究型审计，系统深入研究和把握党中央、国务院重大经济决策部署的出台背景、战略意图、改革目标等根本性、方向性问题。所有审计项目必须把研究工作作为谋事之基、成事之道，把管辖领域和联系地区的部门规划、行业规划、地区规划、预算安排、项目计划了解清楚，把涉及的重大政策、改革要求、发展方向研究透彻。唯有如此，审计时才能有的放矢，准确把握经济社会运</w:t>
            </w:r>
            <w:r w:rsidRPr="000228FE">
              <w:rPr>
                <w:rFonts w:ascii="宋体" w:eastAsia="宋体" w:hAnsi="宋体" w:cs="Tahoma" w:hint="eastAsia"/>
                <w:color w:val="000000"/>
                <w:kern w:val="0"/>
                <w:sz w:val="24"/>
                <w:szCs w:val="24"/>
              </w:rPr>
              <w:lastRenderedPageBreak/>
              <w:t>行的基本盘和大趋势，对问题的认识才会更加深入，揭示的问题才会更加准确，分析的原因才会更加透彻，提出的意见和建议才能更好为党和政府提供决策参考。</w:t>
            </w:r>
          </w:p>
          <w:p w:rsidR="000228FE" w:rsidRPr="000228FE" w:rsidRDefault="000228FE" w:rsidP="000228FE">
            <w:pPr>
              <w:widowControl/>
              <w:spacing w:line="480" w:lineRule="atLeast"/>
              <w:ind w:firstLine="480"/>
              <w:rPr>
                <w:rFonts w:ascii="宋体" w:eastAsia="宋体" w:hAnsi="宋体" w:cs="Tahoma" w:hint="eastAsia"/>
                <w:color w:val="000000"/>
                <w:kern w:val="0"/>
                <w:sz w:val="24"/>
                <w:szCs w:val="24"/>
              </w:rPr>
            </w:pPr>
            <w:r w:rsidRPr="000228FE">
              <w:rPr>
                <w:rFonts w:ascii="宋体" w:eastAsia="宋体" w:hAnsi="宋体" w:cs="Tahoma" w:hint="eastAsia"/>
                <w:color w:val="000000"/>
                <w:kern w:val="0"/>
                <w:sz w:val="24"/>
                <w:szCs w:val="24"/>
              </w:rPr>
              <w:t>九、记者：为扎实推进《规划》落实，有哪些措施和考虑。</w:t>
            </w:r>
          </w:p>
          <w:p w:rsidR="000228FE" w:rsidRPr="000228FE" w:rsidRDefault="000228FE" w:rsidP="000228FE">
            <w:pPr>
              <w:widowControl/>
              <w:spacing w:line="480" w:lineRule="atLeast"/>
              <w:ind w:firstLine="480"/>
              <w:rPr>
                <w:rFonts w:ascii="宋体" w:eastAsia="宋体" w:hAnsi="宋体" w:cs="Tahoma"/>
                <w:color w:val="000000"/>
                <w:kern w:val="0"/>
                <w:sz w:val="24"/>
                <w:szCs w:val="24"/>
              </w:rPr>
            </w:pPr>
            <w:r w:rsidRPr="000228FE">
              <w:rPr>
                <w:rFonts w:ascii="宋体" w:eastAsia="宋体" w:hAnsi="宋体" w:cs="Tahoma" w:hint="eastAsia"/>
                <w:color w:val="000000"/>
                <w:kern w:val="0"/>
                <w:sz w:val="24"/>
                <w:szCs w:val="24"/>
              </w:rPr>
              <w:t>答：一分部署，九分落实。不抓落实，再好的蓝图只能是一纸空文，再近的目标只能是镜花水月。《规划》为审计事业发展提出了很好的思路和具体的工作措施。下一步，中央审计办、审计署将按照《规划》要求，进一步建立健全《规划》实施机制，做好任务分工，明确实施责任和进度安排，确保《规划》确定的目标任务落到实处。一是做好规划宣传解读工作，突出宣传《规划》的精神实质和工作重点，引导形成《规划》实施的各方合力。二是审计署有关单位、地方各级党委审计委员会和审计机关要根据规划要求，研究制定具体落实措施，加强组织领导，落实规划实施责任。三是各单位要以《规划》为引领，做到年度审计项目计划与《规划》相衔接，建立中长期审计项目库，原则上每年确定的审计项目应在中长期审计项目库中筛选确定，确保年度审计项目安排体现《规划》的目标、思路和措施。四是适时组织开展规划实施情况的监督检查和效果评估，综合分析规划实施进展评估情况，确保《规划》有效落实。</w:t>
            </w:r>
          </w:p>
        </w:tc>
      </w:tr>
    </w:tbl>
    <w:p w:rsidR="001E2BEB" w:rsidRPr="000228FE" w:rsidRDefault="001E2BEB"/>
    <w:sectPr w:rsidR="001E2BEB" w:rsidRPr="00022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EB" w:rsidRDefault="001E2BEB" w:rsidP="000228FE">
      <w:r>
        <w:separator/>
      </w:r>
    </w:p>
  </w:endnote>
  <w:endnote w:type="continuationSeparator" w:id="1">
    <w:p w:rsidR="001E2BEB" w:rsidRDefault="001E2BEB" w:rsidP="00022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EB" w:rsidRDefault="001E2BEB" w:rsidP="000228FE">
      <w:r>
        <w:separator/>
      </w:r>
    </w:p>
  </w:footnote>
  <w:footnote w:type="continuationSeparator" w:id="1">
    <w:p w:rsidR="001E2BEB" w:rsidRDefault="001E2BEB" w:rsidP="00022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8FE"/>
    <w:rsid w:val="000228FE"/>
    <w:rsid w:val="001E2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28FE"/>
    <w:rPr>
      <w:sz w:val="18"/>
      <w:szCs w:val="18"/>
    </w:rPr>
  </w:style>
  <w:style w:type="paragraph" w:styleId="a4">
    <w:name w:val="footer"/>
    <w:basedOn w:val="a"/>
    <w:link w:val="Char0"/>
    <w:uiPriority w:val="99"/>
    <w:semiHidden/>
    <w:unhideWhenUsed/>
    <w:rsid w:val="000228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28FE"/>
    <w:rPr>
      <w:sz w:val="18"/>
      <w:szCs w:val="18"/>
    </w:rPr>
  </w:style>
  <w:style w:type="paragraph" w:styleId="a5">
    <w:name w:val="Normal (Web)"/>
    <w:basedOn w:val="a"/>
    <w:uiPriority w:val="99"/>
    <w:unhideWhenUsed/>
    <w:rsid w:val="000228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854</Words>
  <Characters>4874</Characters>
  <Application>Microsoft Office Word</Application>
  <DocSecurity>0</DocSecurity>
  <Lines>40</Lines>
  <Paragraphs>11</Paragraphs>
  <ScaleCrop>false</ScaleCrop>
  <Company>China</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张浪</dc:creator>
  <cp:keywords/>
  <dc:description/>
  <cp:lastModifiedBy>张浪</cp:lastModifiedBy>
  <cp:revision>2</cp:revision>
  <dcterms:created xsi:type="dcterms:W3CDTF">2021-06-29T02:25:00Z</dcterms:created>
  <dcterms:modified xsi:type="dcterms:W3CDTF">2021-06-29T02:25:00Z</dcterms:modified>
</cp:coreProperties>
</file>