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B3" w:rsidRDefault="00396320" w:rsidP="00396320">
      <w:pPr>
        <w:spacing w:line="560" w:lineRule="exact"/>
        <w:jc w:val="center"/>
        <w:rPr>
          <w:rFonts w:ascii="方正小标宋_GBK" w:eastAsia="方正小标宋_GBK"/>
          <w:sz w:val="44"/>
          <w:szCs w:val="44"/>
        </w:rPr>
      </w:pPr>
      <w:r w:rsidRPr="00204A7F">
        <w:rPr>
          <w:rFonts w:ascii="方正小标宋_GBK" w:eastAsia="方正小标宋_GBK" w:hint="eastAsia"/>
          <w:sz w:val="44"/>
          <w:szCs w:val="44"/>
        </w:rPr>
        <w:t>西南政法大学委托审计管理办</w:t>
      </w:r>
      <w:r>
        <w:rPr>
          <w:rFonts w:ascii="方正小标宋_GBK" w:eastAsia="方正小标宋_GBK" w:hint="eastAsia"/>
          <w:sz w:val="44"/>
          <w:szCs w:val="44"/>
        </w:rPr>
        <w:t>法</w:t>
      </w:r>
    </w:p>
    <w:p w:rsidR="00396320" w:rsidRPr="003C7CC2" w:rsidRDefault="00297B58" w:rsidP="00297B58">
      <w:pPr>
        <w:spacing w:line="560" w:lineRule="exact"/>
        <w:jc w:val="center"/>
        <w:rPr>
          <w:rFonts w:ascii="方正仿宋_GBK" w:eastAsia="方正仿宋_GBK" w:hint="eastAsia"/>
          <w:sz w:val="32"/>
          <w:szCs w:val="32"/>
        </w:rPr>
      </w:pPr>
      <w:r w:rsidRPr="003C7CC2">
        <w:rPr>
          <w:rFonts w:ascii="方正仿宋_GBK" w:eastAsia="方正仿宋_GBK" w:hint="eastAsia"/>
          <w:sz w:val="32"/>
          <w:szCs w:val="32"/>
        </w:rPr>
        <w:t>(</w:t>
      </w:r>
      <w:r w:rsidR="003A1E57" w:rsidRPr="003C7CC2">
        <w:rPr>
          <w:rFonts w:ascii="方正仿宋_GBK" w:eastAsia="方正仿宋_GBK" w:hint="eastAsia"/>
          <w:sz w:val="32"/>
          <w:szCs w:val="32"/>
        </w:rPr>
        <w:t>经2018年4月18日第</w:t>
      </w:r>
      <w:r w:rsidR="003C7CC2" w:rsidRPr="003C7CC2">
        <w:rPr>
          <w:rFonts w:ascii="方正仿宋_GBK" w:eastAsia="方正仿宋_GBK" w:hint="eastAsia"/>
          <w:sz w:val="32"/>
          <w:szCs w:val="32"/>
        </w:rPr>
        <w:t>7</w:t>
      </w:r>
      <w:r w:rsidR="003A1E57" w:rsidRPr="003C7CC2">
        <w:rPr>
          <w:rFonts w:ascii="方正仿宋_GBK" w:eastAsia="方正仿宋_GBK" w:hint="eastAsia"/>
          <w:sz w:val="32"/>
          <w:szCs w:val="32"/>
        </w:rPr>
        <w:t>次校长办公会议审定通过</w:t>
      </w:r>
      <w:r w:rsidRPr="003C7CC2">
        <w:rPr>
          <w:rFonts w:ascii="方正仿宋_GBK" w:eastAsia="方正仿宋_GBK" w:hint="eastAsia"/>
          <w:sz w:val="32"/>
          <w:szCs w:val="32"/>
        </w:rPr>
        <w:t>)</w:t>
      </w:r>
    </w:p>
    <w:p w:rsidR="00297B58" w:rsidRPr="00297B58" w:rsidRDefault="00297B58" w:rsidP="00297B58">
      <w:pPr>
        <w:spacing w:line="560" w:lineRule="exact"/>
        <w:jc w:val="center"/>
        <w:rPr>
          <w:rFonts w:ascii="方正楷体_GBK" w:eastAsia="方正楷体_GBK"/>
          <w:color w:val="FF0000"/>
          <w:sz w:val="32"/>
          <w:szCs w:val="32"/>
        </w:rPr>
      </w:pPr>
    </w:p>
    <w:p w:rsidR="00C24618" w:rsidRPr="00C24618" w:rsidRDefault="00C24618" w:rsidP="00C24618">
      <w:pPr>
        <w:spacing w:line="560" w:lineRule="exact"/>
        <w:jc w:val="center"/>
        <w:rPr>
          <w:rFonts w:ascii="方正黑体_GBK" w:eastAsia="方正黑体_GBK"/>
          <w:sz w:val="32"/>
          <w:szCs w:val="32"/>
        </w:rPr>
      </w:pPr>
      <w:r w:rsidRPr="00C24618">
        <w:rPr>
          <w:rFonts w:ascii="方正黑体_GBK" w:eastAsia="方正黑体_GBK" w:hint="eastAsia"/>
          <w:sz w:val="32"/>
          <w:szCs w:val="32"/>
        </w:rPr>
        <w:t>第一章  总则</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第一条  为规范学校委托审计行为，防范委托审计风险，提高委托审计质量，根据</w:t>
      </w:r>
      <w:r w:rsidR="00E02B8D" w:rsidRPr="00481EB8">
        <w:rPr>
          <w:rFonts w:ascii="方正仿宋_GBK" w:eastAsia="方正仿宋_GBK" w:hint="eastAsia"/>
          <w:sz w:val="32"/>
          <w:szCs w:val="32"/>
        </w:rPr>
        <w:t>《审计署关于内部审计工作的规定》</w:t>
      </w:r>
      <w:r w:rsidR="00E02B8D">
        <w:rPr>
          <w:rFonts w:ascii="方正仿宋_GBK" w:eastAsia="方正仿宋_GBK" w:hint="eastAsia"/>
          <w:sz w:val="32"/>
          <w:szCs w:val="32"/>
        </w:rPr>
        <w:t>（2018年审计署令第11号）</w:t>
      </w:r>
      <w:r w:rsidR="00E02B8D" w:rsidRPr="00481EB8">
        <w:rPr>
          <w:rFonts w:ascii="方正仿宋_GBK" w:eastAsia="方正仿宋_GBK" w:hint="eastAsia"/>
          <w:sz w:val="32"/>
          <w:szCs w:val="32"/>
        </w:rPr>
        <w:t>、</w:t>
      </w:r>
      <w:r w:rsidRPr="00204A7F">
        <w:rPr>
          <w:rFonts w:ascii="方正仿宋_GBK" w:eastAsia="方正仿宋_GBK" w:hint="eastAsia"/>
          <w:sz w:val="32"/>
          <w:szCs w:val="32"/>
        </w:rPr>
        <w:t>《</w:t>
      </w:r>
      <w:r>
        <w:rPr>
          <w:rFonts w:ascii="方正仿宋_GBK" w:eastAsia="方正仿宋_GBK" w:hint="eastAsia"/>
          <w:sz w:val="32"/>
          <w:szCs w:val="32"/>
        </w:rPr>
        <w:t>重庆市人民政府办公厅关于进一步加强内部审计工作的意见》（</w:t>
      </w:r>
      <w:proofErr w:type="gramStart"/>
      <w:r>
        <w:rPr>
          <w:rFonts w:ascii="方正仿宋_GBK" w:eastAsia="方正仿宋_GBK" w:hint="eastAsia"/>
          <w:sz w:val="32"/>
          <w:szCs w:val="32"/>
        </w:rPr>
        <w:t>渝府办</w:t>
      </w:r>
      <w:proofErr w:type="gramEnd"/>
      <w:r>
        <w:rPr>
          <w:rFonts w:ascii="方正仿宋_GBK" w:eastAsia="方正仿宋_GBK" w:hint="eastAsia"/>
          <w:sz w:val="32"/>
          <w:szCs w:val="32"/>
        </w:rPr>
        <w:t>发</w:t>
      </w:r>
      <w:r w:rsidRPr="00204A7F">
        <w:rPr>
          <w:rFonts w:ascii="方正仿宋_GBK" w:eastAsia="方正仿宋_GBK" w:hint="eastAsia"/>
          <w:sz w:val="32"/>
          <w:szCs w:val="32"/>
        </w:rPr>
        <w:t>〔</w:t>
      </w:r>
      <w:r>
        <w:rPr>
          <w:rFonts w:ascii="方正仿宋_GBK" w:eastAsia="方正仿宋_GBK" w:hint="eastAsia"/>
          <w:sz w:val="32"/>
          <w:szCs w:val="32"/>
        </w:rPr>
        <w:t>2014</w:t>
      </w:r>
      <w:r w:rsidRPr="00204A7F">
        <w:rPr>
          <w:rFonts w:ascii="方正仿宋_GBK" w:eastAsia="方正仿宋_GBK" w:hint="eastAsia"/>
          <w:sz w:val="32"/>
          <w:szCs w:val="32"/>
        </w:rPr>
        <w:t>〕</w:t>
      </w:r>
      <w:r>
        <w:rPr>
          <w:rFonts w:ascii="方正仿宋_GBK" w:eastAsia="方正仿宋_GBK" w:hint="eastAsia"/>
          <w:sz w:val="32"/>
          <w:szCs w:val="32"/>
        </w:rPr>
        <w:t>65号</w:t>
      </w:r>
      <w:r w:rsidRPr="00204A7F">
        <w:rPr>
          <w:rFonts w:ascii="方正仿宋_GBK" w:eastAsia="方正仿宋_GBK" w:hint="eastAsia"/>
          <w:sz w:val="32"/>
          <w:szCs w:val="32"/>
        </w:rPr>
        <w:t>）</w:t>
      </w:r>
      <w:r>
        <w:rPr>
          <w:rFonts w:ascii="方正仿宋_GBK" w:eastAsia="方正仿宋_GBK" w:hint="eastAsia"/>
          <w:sz w:val="32"/>
          <w:szCs w:val="32"/>
        </w:rPr>
        <w:t>、</w:t>
      </w:r>
      <w:r w:rsidRPr="00204A7F">
        <w:rPr>
          <w:rFonts w:ascii="方正仿宋_GBK" w:eastAsia="方正仿宋_GBK" w:hint="eastAsia"/>
          <w:sz w:val="32"/>
          <w:szCs w:val="32"/>
        </w:rPr>
        <w:t>《</w:t>
      </w:r>
      <w:r>
        <w:rPr>
          <w:rFonts w:ascii="方正仿宋_GBK" w:eastAsia="方正仿宋_GBK" w:hint="eastAsia"/>
          <w:sz w:val="32"/>
          <w:szCs w:val="32"/>
        </w:rPr>
        <w:t>重庆市教育委员会关于进一步加强和规范建设工程项目审计的实施意见</w:t>
      </w:r>
      <w:r w:rsidRPr="00204A7F">
        <w:rPr>
          <w:rFonts w:ascii="方正仿宋_GBK" w:eastAsia="方正仿宋_GBK" w:hint="eastAsia"/>
          <w:sz w:val="32"/>
          <w:szCs w:val="32"/>
        </w:rPr>
        <w:t>》（</w:t>
      </w:r>
      <w:proofErr w:type="gramStart"/>
      <w:r>
        <w:rPr>
          <w:rFonts w:ascii="方正仿宋_GBK" w:eastAsia="方正仿宋_GBK" w:hint="eastAsia"/>
          <w:sz w:val="32"/>
          <w:szCs w:val="32"/>
        </w:rPr>
        <w:t>渝教财</w:t>
      </w:r>
      <w:proofErr w:type="gramEnd"/>
      <w:r w:rsidRPr="00204A7F">
        <w:rPr>
          <w:rFonts w:ascii="方正仿宋_GBK" w:eastAsia="方正仿宋_GBK" w:hint="eastAsia"/>
          <w:sz w:val="32"/>
          <w:szCs w:val="32"/>
        </w:rPr>
        <w:t>〔</w:t>
      </w:r>
      <w:r>
        <w:rPr>
          <w:rFonts w:ascii="方正仿宋_GBK" w:eastAsia="方正仿宋_GBK" w:hint="eastAsia"/>
          <w:sz w:val="32"/>
          <w:szCs w:val="32"/>
        </w:rPr>
        <w:t>2009</w:t>
      </w:r>
      <w:r w:rsidRPr="00204A7F">
        <w:rPr>
          <w:rFonts w:ascii="方正仿宋_GBK" w:eastAsia="方正仿宋_GBK" w:hint="eastAsia"/>
          <w:sz w:val="32"/>
          <w:szCs w:val="32"/>
        </w:rPr>
        <w:t>〕</w:t>
      </w:r>
      <w:r>
        <w:rPr>
          <w:rFonts w:ascii="方正仿宋_GBK" w:eastAsia="方正仿宋_GBK" w:hint="eastAsia"/>
          <w:sz w:val="32"/>
          <w:szCs w:val="32"/>
        </w:rPr>
        <w:t>22号</w:t>
      </w:r>
      <w:r w:rsidRPr="00204A7F">
        <w:rPr>
          <w:rFonts w:ascii="方正仿宋_GBK" w:eastAsia="方正仿宋_GBK" w:hint="eastAsia"/>
          <w:sz w:val="32"/>
          <w:szCs w:val="32"/>
        </w:rPr>
        <w:t>）</w:t>
      </w:r>
      <w:r>
        <w:rPr>
          <w:rFonts w:ascii="方正仿宋_GBK" w:eastAsia="方正仿宋_GBK" w:hint="eastAsia"/>
          <w:sz w:val="32"/>
          <w:szCs w:val="32"/>
        </w:rPr>
        <w:t>、</w:t>
      </w:r>
      <w:r w:rsidRPr="00204A7F">
        <w:rPr>
          <w:rFonts w:ascii="方正仿宋_GBK" w:eastAsia="方正仿宋_GBK" w:hint="eastAsia"/>
          <w:sz w:val="32"/>
          <w:szCs w:val="32"/>
        </w:rPr>
        <w:t>《</w:t>
      </w:r>
      <w:r>
        <w:rPr>
          <w:rFonts w:ascii="方正仿宋_GBK" w:eastAsia="方正仿宋_GBK" w:hint="eastAsia"/>
          <w:sz w:val="32"/>
          <w:szCs w:val="32"/>
        </w:rPr>
        <w:t>重庆市教育委员会关于贯彻落实经济责任审计规定的实施意见</w:t>
      </w:r>
      <w:r w:rsidRPr="00204A7F">
        <w:rPr>
          <w:rFonts w:ascii="方正仿宋_GBK" w:eastAsia="方正仿宋_GBK" w:hint="eastAsia"/>
          <w:sz w:val="32"/>
          <w:szCs w:val="32"/>
        </w:rPr>
        <w:t>》（</w:t>
      </w:r>
      <w:proofErr w:type="gramStart"/>
      <w:r>
        <w:rPr>
          <w:rFonts w:ascii="方正仿宋_GBK" w:eastAsia="方正仿宋_GBK" w:hint="eastAsia"/>
          <w:sz w:val="32"/>
          <w:szCs w:val="32"/>
        </w:rPr>
        <w:t>渝</w:t>
      </w:r>
      <w:r w:rsidRPr="00204A7F">
        <w:rPr>
          <w:rFonts w:ascii="方正仿宋_GBK" w:eastAsia="方正仿宋_GBK" w:hint="eastAsia"/>
          <w:sz w:val="32"/>
          <w:szCs w:val="32"/>
        </w:rPr>
        <w:t>教财</w:t>
      </w:r>
      <w:r>
        <w:rPr>
          <w:rFonts w:ascii="方正仿宋_GBK" w:eastAsia="方正仿宋_GBK" w:hint="eastAsia"/>
          <w:sz w:val="32"/>
          <w:szCs w:val="32"/>
        </w:rPr>
        <w:t>函</w:t>
      </w:r>
      <w:proofErr w:type="gramEnd"/>
      <w:r w:rsidRPr="00204A7F">
        <w:rPr>
          <w:rFonts w:ascii="方正仿宋_GBK" w:eastAsia="方正仿宋_GBK" w:hint="eastAsia"/>
          <w:sz w:val="32"/>
          <w:szCs w:val="32"/>
        </w:rPr>
        <w:t>〔</w:t>
      </w:r>
      <w:r>
        <w:rPr>
          <w:rFonts w:ascii="方正仿宋_GBK" w:eastAsia="方正仿宋_GBK" w:hint="eastAsia"/>
          <w:sz w:val="32"/>
          <w:szCs w:val="32"/>
        </w:rPr>
        <w:t>2016</w:t>
      </w:r>
      <w:r w:rsidRPr="00204A7F">
        <w:rPr>
          <w:rFonts w:ascii="方正仿宋_GBK" w:eastAsia="方正仿宋_GBK" w:hint="eastAsia"/>
          <w:sz w:val="32"/>
          <w:szCs w:val="32"/>
        </w:rPr>
        <w:t>〕</w:t>
      </w:r>
      <w:r>
        <w:rPr>
          <w:rFonts w:ascii="方正仿宋_GBK" w:eastAsia="方正仿宋_GBK" w:hint="eastAsia"/>
          <w:sz w:val="32"/>
          <w:szCs w:val="32"/>
        </w:rPr>
        <w:t>107</w:t>
      </w:r>
      <w:r w:rsidRPr="00204A7F">
        <w:rPr>
          <w:rFonts w:ascii="方正仿宋_GBK" w:eastAsia="方正仿宋_GBK" w:hint="eastAsia"/>
          <w:sz w:val="32"/>
          <w:szCs w:val="32"/>
        </w:rPr>
        <w:t>号）</w:t>
      </w:r>
      <w:r>
        <w:rPr>
          <w:rFonts w:ascii="方正仿宋_GBK" w:eastAsia="方正仿宋_GBK" w:hint="eastAsia"/>
          <w:sz w:val="32"/>
          <w:szCs w:val="32"/>
        </w:rPr>
        <w:t>等文件及</w:t>
      </w:r>
      <w:r w:rsidRPr="00204A7F">
        <w:rPr>
          <w:rFonts w:ascii="方正仿宋_GBK" w:eastAsia="方正仿宋_GBK" w:hint="eastAsia"/>
          <w:sz w:val="32"/>
          <w:szCs w:val="32"/>
        </w:rPr>
        <w:t>有关规定，结合学校实际，制</w:t>
      </w:r>
      <w:r w:rsidR="00E206BD">
        <w:rPr>
          <w:rFonts w:ascii="方正仿宋_GBK" w:eastAsia="方正仿宋_GBK" w:hint="eastAsia"/>
          <w:sz w:val="32"/>
          <w:szCs w:val="32"/>
        </w:rPr>
        <w:t>定</w:t>
      </w:r>
      <w:r w:rsidRPr="00204A7F">
        <w:rPr>
          <w:rFonts w:ascii="方正仿宋_GBK" w:eastAsia="方正仿宋_GBK" w:hint="eastAsia"/>
          <w:sz w:val="32"/>
          <w:szCs w:val="32"/>
        </w:rPr>
        <w:t>本办法。</w:t>
      </w:r>
    </w:p>
    <w:p w:rsidR="00396320" w:rsidRPr="00204A7F" w:rsidRDefault="00396320" w:rsidP="00396320">
      <w:pPr>
        <w:spacing w:line="560" w:lineRule="exact"/>
        <w:rPr>
          <w:rFonts w:ascii="方正仿宋_GBK" w:eastAsia="方正仿宋_GBK"/>
          <w:sz w:val="32"/>
          <w:szCs w:val="32"/>
        </w:rPr>
      </w:pPr>
      <w:r w:rsidRPr="00204A7F">
        <w:rPr>
          <w:rFonts w:ascii="方正仿宋_GBK" w:eastAsia="方正仿宋_GBK" w:hint="eastAsia"/>
          <w:sz w:val="32"/>
          <w:szCs w:val="32"/>
        </w:rPr>
        <w:t xml:space="preserve">    第二条  本办法所称委托审计，是指因学校开展内部审计的需要，</w:t>
      </w:r>
      <w:r w:rsidR="008A0820" w:rsidRPr="001029B5">
        <w:rPr>
          <w:rFonts w:ascii="方正仿宋_GBK" w:eastAsia="方正仿宋_GBK" w:hint="eastAsia"/>
          <w:sz w:val="32"/>
          <w:szCs w:val="32"/>
        </w:rPr>
        <w:t>除涉密事项外，</w:t>
      </w:r>
      <w:r w:rsidRPr="00204A7F">
        <w:rPr>
          <w:rFonts w:ascii="方正仿宋_GBK" w:eastAsia="方正仿宋_GBK" w:hint="eastAsia"/>
          <w:sz w:val="32"/>
          <w:szCs w:val="32"/>
        </w:rPr>
        <w:t>将财务收支、建设工程、经济责任等内部审计业务委托社会中介机构实施的行为。</w:t>
      </w:r>
    </w:p>
    <w:p w:rsidR="00396320"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第三条  本办法所称社会中介机构（下称中介机构），是指依法设立，为委托人提供有偿专业服务，并承担相应法律责任的财务审计、工程咨询等专业机构。</w:t>
      </w:r>
    </w:p>
    <w:p w:rsidR="00C96C0F" w:rsidRDefault="00396320" w:rsidP="00857B0F">
      <w:pPr>
        <w:spacing w:line="560" w:lineRule="exact"/>
        <w:ind w:firstLineChars="200" w:firstLine="640"/>
        <w:jc w:val="center"/>
        <w:rPr>
          <w:rFonts w:ascii="方正仿宋_GBK" w:eastAsia="方正仿宋_GBK"/>
          <w:sz w:val="32"/>
          <w:szCs w:val="32"/>
        </w:rPr>
      </w:pPr>
      <w:r w:rsidRPr="00204A7F">
        <w:rPr>
          <w:rFonts w:ascii="方正仿宋_GBK" w:eastAsia="方正仿宋_GBK" w:hint="eastAsia"/>
          <w:sz w:val="32"/>
          <w:szCs w:val="32"/>
        </w:rPr>
        <w:t>第四条  学校委托审计业务，由审计处负责，上级主管部门另</w:t>
      </w:r>
    </w:p>
    <w:p w:rsidR="00857B0F" w:rsidRDefault="00396320" w:rsidP="00C96C0F">
      <w:pPr>
        <w:spacing w:line="560" w:lineRule="exact"/>
        <w:jc w:val="left"/>
        <w:rPr>
          <w:rFonts w:ascii="方正仿宋_GBK" w:eastAsia="方正仿宋_GBK"/>
          <w:sz w:val="32"/>
          <w:szCs w:val="32"/>
        </w:rPr>
      </w:pPr>
      <w:r w:rsidRPr="00204A7F">
        <w:rPr>
          <w:rFonts w:ascii="方正仿宋_GBK" w:eastAsia="方正仿宋_GBK" w:hint="eastAsia"/>
          <w:sz w:val="32"/>
          <w:szCs w:val="32"/>
        </w:rPr>
        <w:t>有专门规定的除外。学校其他单位经济业务，遵循上级业务主管部门要求</w:t>
      </w:r>
      <w:r w:rsidR="00C96C0F" w:rsidRPr="00204A7F">
        <w:rPr>
          <w:rFonts w:ascii="方正仿宋_GBK" w:eastAsia="方正仿宋_GBK" w:hint="eastAsia"/>
          <w:sz w:val="32"/>
          <w:szCs w:val="32"/>
        </w:rPr>
        <w:t>，</w:t>
      </w:r>
      <w:r w:rsidRPr="00204A7F">
        <w:rPr>
          <w:rFonts w:ascii="方正仿宋_GBK" w:eastAsia="方正仿宋_GBK" w:hint="eastAsia"/>
          <w:sz w:val="32"/>
          <w:szCs w:val="32"/>
        </w:rPr>
        <w:t>须经中介机构审计</w:t>
      </w:r>
      <w:proofErr w:type="gramStart"/>
      <w:r w:rsidRPr="00204A7F">
        <w:rPr>
          <w:rFonts w:ascii="方正仿宋_GBK" w:eastAsia="方正仿宋_GBK" w:hint="eastAsia"/>
          <w:sz w:val="32"/>
          <w:szCs w:val="32"/>
        </w:rPr>
        <w:t>鉴证</w:t>
      </w:r>
      <w:proofErr w:type="gramEnd"/>
      <w:r w:rsidRPr="00204A7F">
        <w:rPr>
          <w:rFonts w:ascii="方正仿宋_GBK" w:eastAsia="方正仿宋_GBK" w:hint="eastAsia"/>
          <w:sz w:val="32"/>
          <w:szCs w:val="32"/>
        </w:rPr>
        <w:t>的，自行负责。</w:t>
      </w:r>
    </w:p>
    <w:p w:rsidR="006812A3" w:rsidRDefault="006812A3" w:rsidP="00857B0F">
      <w:pPr>
        <w:spacing w:line="560" w:lineRule="exact"/>
        <w:ind w:firstLineChars="200" w:firstLine="640"/>
        <w:jc w:val="center"/>
        <w:rPr>
          <w:rFonts w:ascii="方正黑体_GBK" w:eastAsia="方正黑体_GBK"/>
          <w:sz w:val="32"/>
          <w:szCs w:val="32"/>
        </w:rPr>
      </w:pPr>
    </w:p>
    <w:p w:rsidR="00857B0F" w:rsidRPr="00C24618" w:rsidRDefault="00857B0F" w:rsidP="00857B0F">
      <w:pPr>
        <w:spacing w:line="560" w:lineRule="exact"/>
        <w:ind w:firstLineChars="200" w:firstLine="640"/>
        <w:jc w:val="center"/>
        <w:rPr>
          <w:rFonts w:ascii="方正黑体_GBK" w:eastAsia="方正黑体_GBK"/>
          <w:sz w:val="32"/>
          <w:szCs w:val="32"/>
        </w:rPr>
      </w:pPr>
      <w:r w:rsidRPr="00C24618">
        <w:rPr>
          <w:rFonts w:ascii="方正黑体_GBK" w:eastAsia="方正黑体_GBK" w:hint="eastAsia"/>
          <w:sz w:val="32"/>
          <w:szCs w:val="32"/>
        </w:rPr>
        <w:t>第二章</w:t>
      </w:r>
      <w:r>
        <w:rPr>
          <w:rFonts w:ascii="方正黑体_GBK" w:eastAsia="方正黑体_GBK" w:hint="eastAsia"/>
          <w:sz w:val="32"/>
          <w:szCs w:val="32"/>
        </w:rPr>
        <w:t xml:space="preserve"> </w:t>
      </w:r>
      <w:r w:rsidRPr="00C24618">
        <w:rPr>
          <w:rFonts w:ascii="方正黑体_GBK" w:eastAsia="方正黑体_GBK" w:hint="eastAsia"/>
          <w:sz w:val="32"/>
          <w:szCs w:val="32"/>
        </w:rPr>
        <w:t>中介机构选择</w:t>
      </w:r>
    </w:p>
    <w:p w:rsidR="00396320" w:rsidRPr="00204A7F" w:rsidRDefault="00396320" w:rsidP="00857B0F">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第五条  中介机构应具备的基本条件：</w:t>
      </w:r>
    </w:p>
    <w:p w:rsidR="00BB0C80" w:rsidRDefault="00396320" w:rsidP="00BB0C80">
      <w:pPr>
        <w:pStyle w:val="a5"/>
        <w:numPr>
          <w:ilvl w:val="0"/>
          <w:numId w:val="1"/>
        </w:numPr>
        <w:spacing w:line="560" w:lineRule="exact"/>
        <w:ind w:firstLineChars="0"/>
        <w:rPr>
          <w:rFonts w:ascii="方正仿宋_GBK" w:eastAsia="方正仿宋_GBK"/>
          <w:sz w:val="32"/>
          <w:szCs w:val="32"/>
        </w:rPr>
      </w:pPr>
      <w:r w:rsidRPr="00BB0C80">
        <w:rPr>
          <w:rFonts w:ascii="方正仿宋_GBK" w:eastAsia="方正仿宋_GBK" w:hint="eastAsia"/>
          <w:sz w:val="32"/>
          <w:szCs w:val="32"/>
        </w:rPr>
        <w:t>具有中华人民共和国法人资格，并具有相应的执业资质</w:t>
      </w:r>
      <w:r w:rsidR="006A777D">
        <w:rPr>
          <w:rFonts w:ascii="方正仿宋_GBK" w:eastAsia="方正仿宋_GBK" w:hint="eastAsia"/>
          <w:sz w:val="32"/>
          <w:szCs w:val="32"/>
        </w:rPr>
        <w:t>;</w:t>
      </w:r>
    </w:p>
    <w:p w:rsidR="00BB0C80" w:rsidRPr="00BB0C80" w:rsidRDefault="00396320" w:rsidP="00BB0C80">
      <w:pPr>
        <w:spacing w:line="560" w:lineRule="exact"/>
        <w:ind w:left="525"/>
        <w:rPr>
          <w:rFonts w:ascii="方正仿宋_GBK" w:eastAsia="方正仿宋_GBK"/>
          <w:sz w:val="32"/>
          <w:szCs w:val="32"/>
        </w:rPr>
      </w:pPr>
      <w:r w:rsidRPr="00BB0C80">
        <w:rPr>
          <w:rFonts w:ascii="方正仿宋_GBK" w:eastAsia="方正仿宋_GBK" w:hint="eastAsia"/>
          <w:sz w:val="32"/>
          <w:szCs w:val="32"/>
        </w:rPr>
        <w:lastRenderedPageBreak/>
        <w:t>（二）具有良好的执业记录和社会信誉，具有健全的内部管理</w:t>
      </w:r>
    </w:p>
    <w:p w:rsidR="00396320" w:rsidRPr="00BB0C80" w:rsidRDefault="00396320" w:rsidP="00BB0C80">
      <w:pPr>
        <w:spacing w:line="560" w:lineRule="exact"/>
        <w:rPr>
          <w:rFonts w:ascii="方正仿宋_GBK" w:eastAsia="方正仿宋_GBK"/>
          <w:sz w:val="32"/>
          <w:szCs w:val="32"/>
        </w:rPr>
      </w:pPr>
      <w:r w:rsidRPr="00BB0C80">
        <w:rPr>
          <w:rFonts w:ascii="方正仿宋_GBK" w:eastAsia="方正仿宋_GBK" w:hint="eastAsia"/>
          <w:sz w:val="32"/>
          <w:szCs w:val="32"/>
        </w:rPr>
        <w:t>制度和审计质量控制制度，具有承担审计风险的能力。</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第六条  中介机构的选择，执行采购与招标相关的国家法律法规及学校相关制度；上级主管部门建立有中介机构备选库的，可采取随机抽签、竞争性磋商、集体决定指定委托等方式确定</w:t>
      </w:r>
      <w:r>
        <w:rPr>
          <w:rFonts w:ascii="方正仿宋_GBK" w:eastAsia="方正仿宋_GBK" w:hint="eastAsia"/>
          <w:sz w:val="32"/>
          <w:szCs w:val="32"/>
        </w:rPr>
        <w:t>。</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第七条  审计处可以在上级主管部门建立有的中介机构备选库中，按自主采购方式选定1-2家中介机构签订1-2年的固定委托审计</w:t>
      </w:r>
      <w:r w:rsidR="006A0CB3">
        <w:rPr>
          <w:rFonts w:ascii="方正仿宋_GBK" w:eastAsia="方正仿宋_GBK" w:hint="eastAsia"/>
          <w:sz w:val="32"/>
          <w:szCs w:val="32"/>
        </w:rPr>
        <w:t>合同</w:t>
      </w:r>
      <w:r w:rsidRPr="00204A7F">
        <w:rPr>
          <w:rFonts w:ascii="方正仿宋_GBK" w:eastAsia="方正仿宋_GBK" w:hint="eastAsia"/>
          <w:sz w:val="32"/>
          <w:szCs w:val="32"/>
        </w:rPr>
        <w:t>，承担委托审计费</w:t>
      </w:r>
      <w:r w:rsidRPr="00ED2C21">
        <w:rPr>
          <w:rFonts w:ascii="方正仿宋_GBK" w:eastAsia="方正仿宋_GBK" w:hint="eastAsia"/>
          <w:sz w:val="32"/>
          <w:szCs w:val="32"/>
        </w:rPr>
        <w:t>在</w:t>
      </w:r>
      <w:r w:rsidRPr="00204A7F">
        <w:rPr>
          <w:rFonts w:ascii="方正仿宋_GBK" w:eastAsia="方正仿宋_GBK" w:hint="eastAsia"/>
          <w:sz w:val="32"/>
          <w:szCs w:val="32"/>
        </w:rPr>
        <w:t>自主采购</w:t>
      </w:r>
      <w:r>
        <w:rPr>
          <w:rFonts w:ascii="方正仿宋_GBK" w:eastAsia="方正仿宋_GBK" w:hint="eastAsia"/>
          <w:sz w:val="32"/>
          <w:szCs w:val="32"/>
        </w:rPr>
        <w:t>限额内</w:t>
      </w:r>
      <w:r w:rsidRPr="00204A7F">
        <w:rPr>
          <w:rFonts w:ascii="方正仿宋_GBK" w:eastAsia="方正仿宋_GBK" w:hint="eastAsia"/>
          <w:sz w:val="32"/>
          <w:szCs w:val="32"/>
        </w:rPr>
        <w:t>的审计项目。</w:t>
      </w:r>
    </w:p>
    <w:p w:rsidR="006812A3" w:rsidRDefault="006812A3" w:rsidP="00C82A5F">
      <w:pPr>
        <w:spacing w:line="560" w:lineRule="exact"/>
        <w:ind w:firstLineChars="200" w:firstLine="640"/>
        <w:jc w:val="center"/>
        <w:rPr>
          <w:rFonts w:ascii="方正黑体_GBK" w:eastAsia="方正黑体_GBK"/>
          <w:sz w:val="32"/>
          <w:szCs w:val="32"/>
        </w:rPr>
      </w:pPr>
    </w:p>
    <w:p w:rsidR="00C24618" w:rsidRPr="00C82A5F" w:rsidRDefault="00F54871" w:rsidP="00C82A5F">
      <w:pPr>
        <w:spacing w:line="560" w:lineRule="exact"/>
        <w:ind w:firstLineChars="200" w:firstLine="640"/>
        <w:jc w:val="center"/>
        <w:rPr>
          <w:rFonts w:ascii="方正黑体_GBK" w:eastAsia="方正黑体_GBK"/>
          <w:sz w:val="32"/>
          <w:szCs w:val="32"/>
        </w:rPr>
      </w:pPr>
      <w:r>
        <w:rPr>
          <w:rFonts w:ascii="方正黑体_GBK" w:eastAsia="方正黑体_GBK" w:hint="eastAsia"/>
          <w:sz w:val="32"/>
          <w:szCs w:val="32"/>
        </w:rPr>
        <w:t>第三</w:t>
      </w:r>
      <w:r w:rsidR="00C24618" w:rsidRPr="00C82A5F">
        <w:rPr>
          <w:rFonts w:ascii="方正黑体_GBK" w:eastAsia="方正黑体_GBK" w:hint="eastAsia"/>
          <w:sz w:val="32"/>
          <w:szCs w:val="32"/>
        </w:rPr>
        <w:t>章</w:t>
      </w:r>
      <w:r>
        <w:rPr>
          <w:rFonts w:ascii="方正黑体_GBK" w:eastAsia="方正黑体_GBK" w:hint="eastAsia"/>
          <w:sz w:val="32"/>
          <w:szCs w:val="32"/>
        </w:rPr>
        <w:t xml:space="preserve"> </w:t>
      </w:r>
      <w:r w:rsidR="00C82A5F">
        <w:rPr>
          <w:rFonts w:ascii="方正黑体_GBK" w:eastAsia="方正黑体_GBK" w:hint="eastAsia"/>
          <w:sz w:val="32"/>
          <w:szCs w:val="32"/>
        </w:rPr>
        <w:t>委托</w:t>
      </w:r>
      <w:r>
        <w:rPr>
          <w:rFonts w:ascii="方正黑体_GBK" w:eastAsia="方正黑体_GBK" w:hint="eastAsia"/>
          <w:sz w:val="32"/>
          <w:szCs w:val="32"/>
        </w:rPr>
        <w:t>业务</w:t>
      </w:r>
    </w:p>
    <w:p w:rsidR="00396320" w:rsidRPr="00204A7F" w:rsidRDefault="00F54871" w:rsidP="00396320">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第八</w:t>
      </w:r>
      <w:r w:rsidR="00396320" w:rsidRPr="00204A7F">
        <w:rPr>
          <w:rFonts w:ascii="方正仿宋_GBK" w:eastAsia="方正仿宋_GBK" w:hint="eastAsia"/>
          <w:sz w:val="32"/>
          <w:szCs w:val="32"/>
        </w:rPr>
        <w:t>条  在委托审计业务时，应当签订委托审计合同，明确双方权利义务。委托审计合同主要应包括以下内容：</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（一）委托依据及目标；</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（二）审计事项、范围、质量标准；</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（三）执行审计准则、保密规定、回避规定、廉政规定</w:t>
      </w:r>
      <w:r>
        <w:rPr>
          <w:rFonts w:ascii="方正仿宋_GBK" w:eastAsia="方正仿宋_GBK" w:hint="eastAsia"/>
          <w:sz w:val="32"/>
          <w:szCs w:val="32"/>
        </w:rPr>
        <w:t>；</w:t>
      </w:r>
    </w:p>
    <w:p w:rsidR="00396320" w:rsidRPr="00204A7F" w:rsidRDefault="00396320" w:rsidP="00396320">
      <w:pPr>
        <w:spacing w:line="560" w:lineRule="exact"/>
        <w:ind w:leftChars="50" w:left="105" w:firstLineChars="150" w:firstLine="480"/>
        <w:rPr>
          <w:rFonts w:ascii="方正仿宋_GBK" w:eastAsia="方正仿宋_GBK"/>
          <w:sz w:val="32"/>
          <w:szCs w:val="32"/>
        </w:rPr>
      </w:pPr>
      <w:r w:rsidRPr="00204A7F">
        <w:rPr>
          <w:rFonts w:ascii="方正仿宋_GBK" w:eastAsia="方正仿宋_GBK" w:hint="eastAsia"/>
          <w:sz w:val="32"/>
          <w:szCs w:val="32"/>
        </w:rPr>
        <w:t>（四）中介机构出具审计结果（审计报告）、送交审计资料（如工作底稿、证据材料复印件及相关电子文件），并对其合法、真实、全面、客观、公正依法承担法律责任，切实维护学校的合法权益</w:t>
      </w:r>
      <w:r>
        <w:rPr>
          <w:rFonts w:ascii="方正仿宋_GBK" w:eastAsia="方正仿宋_GBK" w:hint="eastAsia"/>
          <w:sz w:val="32"/>
          <w:szCs w:val="32"/>
        </w:rPr>
        <w:t>；</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（五）审计费用及付款方式；</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（六）解决争议的方式以及协商解除合同的条件</w:t>
      </w:r>
      <w:r>
        <w:rPr>
          <w:rFonts w:ascii="方正仿宋_GBK" w:eastAsia="方正仿宋_GBK" w:hint="eastAsia"/>
          <w:sz w:val="32"/>
          <w:szCs w:val="32"/>
        </w:rPr>
        <w:t>；</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（七）委托审计事项结束后，国家审计机关、上级主管部门和学校，对委托审计项目进行检查或复审的，中介机构应予配合</w:t>
      </w:r>
      <w:r>
        <w:rPr>
          <w:rFonts w:ascii="方正仿宋_GBK" w:eastAsia="方正仿宋_GBK" w:hint="eastAsia"/>
          <w:sz w:val="32"/>
          <w:szCs w:val="32"/>
        </w:rPr>
        <w:t>；</w:t>
      </w:r>
    </w:p>
    <w:p w:rsidR="00396320"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（八）违约责任：中介机构违反委托合同有相关情形、导致严重后果的，学校应采取令其改正或重新审计、停止其承担的工作、停止支付审计费用、追究违约责任等措施；给学校造成了经济损失</w:t>
      </w:r>
      <w:r w:rsidRPr="00204A7F">
        <w:rPr>
          <w:rFonts w:ascii="方正仿宋_GBK" w:eastAsia="方正仿宋_GBK" w:hint="eastAsia"/>
          <w:sz w:val="32"/>
          <w:szCs w:val="32"/>
        </w:rPr>
        <w:lastRenderedPageBreak/>
        <w:t>应承担赔偿损失的法律责任。</w:t>
      </w:r>
    </w:p>
    <w:p w:rsidR="00F54871" w:rsidRDefault="00F54871" w:rsidP="00FB31F4">
      <w:pPr>
        <w:spacing w:line="560" w:lineRule="exact"/>
        <w:ind w:firstLineChars="200" w:firstLine="640"/>
        <w:jc w:val="left"/>
        <w:rPr>
          <w:rFonts w:ascii="方正仿宋_GBK" w:eastAsia="方正仿宋_GBK"/>
          <w:sz w:val="32"/>
          <w:szCs w:val="32"/>
        </w:rPr>
      </w:pPr>
      <w:r>
        <w:rPr>
          <w:rFonts w:ascii="方正仿宋_GBK" w:eastAsia="方正仿宋_GBK" w:hint="eastAsia"/>
          <w:sz w:val="32"/>
          <w:szCs w:val="32"/>
        </w:rPr>
        <w:t>第九</w:t>
      </w:r>
      <w:r w:rsidR="00396320" w:rsidRPr="00204A7F">
        <w:rPr>
          <w:rFonts w:ascii="方正仿宋_GBK" w:eastAsia="方正仿宋_GBK" w:hint="eastAsia"/>
          <w:sz w:val="32"/>
          <w:szCs w:val="32"/>
        </w:rPr>
        <w:t>条 审计处应加强质量控制，监督中介机构依法依规开展审计，对中介机构提交的审计报告进行审核，审核合同的履行是否全面准确，并按照学校发文规定发送被审计单位、被审计个人，呈报学校领导和抄送相关单位。</w:t>
      </w:r>
    </w:p>
    <w:p w:rsidR="006812A3" w:rsidRDefault="006812A3" w:rsidP="00F54871">
      <w:pPr>
        <w:spacing w:line="560" w:lineRule="exact"/>
        <w:ind w:firstLineChars="200" w:firstLine="640"/>
        <w:jc w:val="center"/>
        <w:rPr>
          <w:rFonts w:ascii="方正黑体_GBK" w:eastAsia="方正黑体_GBK"/>
          <w:sz w:val="32"/>
          <w:szCs w:val="32"/>
        </w:rPr>
      </w:pPr>
    </w:p>
    <w:p w:rsidR="00F54871" w:rsidRDefault="00F54871" w:rsidP="00F54871">
      <w:pPr>
        <w:spacing w:line="560" w:lineRule="exact"/>
        <w:ind w:firstLineChars="200" w:firstLine="640"/>
        <w:jc w:val="center"/>
        <w:rPr>
          <w:rFonts w:ascii="方正黑体_GBK" w:eastAsia="方正黑体_GBK"/>
          <w:sz w:val="32"/>
          <w:szCs w:val="32"/>
        </w:rPr>
      </w:pPr>
      <w:r>
        <w:rPr>
          <w:rFonts w:ascii="方正黑体_GBK" w:eastAsia="方正黑体_GBK" w:hint="eastAsia"/>
          <w:sz w:val="32"/>
          <w:szCs w:val="32"/>
        </w:rPr>
        <w:t>第四</w:t>
      </w:r>
      <w:r w:rsidRPr="00C82A5F">
        <w:rPr>
          <w:rFonts w:ascii="方正黑体_GBK" w:eastAsia="方正黑体_GBK" w:hint="eastAsia"/>
          <w:sz w:val="32"/>
          <w:szCs w:val="32"/>
        </w:rPr>
        <w:t xml:space="preserve">章 </w:t>
      </w:r>
      <w:r>
        <w:rPr>
          <w:rFonts w:ascii="方正黑体_GBK" w:eastAsia="方正黑体_GBK" w:hint="eastAsia"/>
          <w:sz w:val="32"/>
          <w:szCs w:val="32"/>
        </w:rPr>
        <w:t>委托审计费用</w:t>
      </w:r>
    </w:p>
    <w:p w:rsidR="00F54871" w:rsidRDefault="00F54871" w:rsidP="00F5487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第十</w:t>
      </w:r>
      <w:r w:rsidRPr="00204A7F">
        <w:rPr>
          <w:rFonts w:ascii="方正仿宋_GBK" w:eastAsia="方正仿宋_GBK" w:hint="eastAsia"/>
          <w:sz w:val="32"/>
          <w:szCs w:val="32"/>
        </w:rPr>
        <w:t>条</w:t>
      </w:r>
      <w:r>
        <w:rPr>
          <w:rFonts w:ascii="方正仿宋_GBK" w:eastAsia="方正仿宋_GBK" w:hint="eastAsia"/>
          <w:sz w:val="32"/>
          <w:szCs w:val="32"/>
        </w:rPr>
        <w:t xml:space="preserve"> </w:t>
      </w:r>
      <w:r w:rsidRPr="00204A7F">
        <w:rPr>
          <w:rFonts w:ascii="方正仿宋_GBK" w:eastAsia="方正仿宋_GBK" w:hint="eastAsia"/>
          <w:sz w:val="32"/>
          <w:szCs w:val="32"/>
        </w:rPr>
        <w:t>在中介机构备选库内选择时，委托审计费用标准原则上执行其入库约定标准或学校制定的费用标准。</w:t>
      </w:r>
    </w:p>
    <w:p w:rsidR="00F54871" w:rsidRPr="00204A7F" w:rsidRDefault="00F54871" w:rsidP="00F5487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第十一</w:t>
      </w:r>
      <w:r w:rsidRPr="00204A7F">
        <w:rPr>
          <w:rFonts w:ascii="方正仿宋_GBK" w:eastAsia="方正仿宋_GBK" w:hint="eastAsia"/>
          <w:sz w:val="32"/>
          <w:szCs w:val="32"/>
        </w:rPr>
        <w:t>条 按照国家有关财务制度的规定，委托审计费用分别在学校相关工程项目的建设成本或专门财务预算费用中列支。</w:t>
      </w:r>
    </w:p>
    <w:p w:rsidR="00F54871" w:rsidRDefault="00F54871" w:rsidP="00F5487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第十二</w:t>
      </w:r>
      <w:r w:rsidRPr="00204A7F">
        <w:rPr>
          <w:rFonts w:ascii="方正仿宋_GBK" w:eastAsia="方正仿宋_GBK" w:hint="eastAsia"/>
          <w:sz w:val="32"/>
          <w:szCs w:val="32"/>
        </w:rPr>
        <w:t>条 对学校投资并控股的独立核算单位实施的委托审计项目，审计费用由被审计单位承担。</w:t>
      </w:r>
    </w:p>
    <w:p w:rsidR="006812A3" w:rsidRDefault="006812A3" w:rsidP="00C82A5F">
      <w:pPr>
        <w:spacing w:line="560" w:lineRule="exact"/>
        <w:ind w:firstLineChars="200" w:firstLine="640"/>
        <w:jc w:val="center"/>
        <w:rPr>
          <w:rFonts w:ascii="方正黑体_GBK" w:eastAsia="方正黑体_GBK"/>
          <w:sz w:val="32"/>
          <w:szCs w:val="32"/>
        </w:rPr>
      </w:pPr>
    </w:p>
    <w:p w:rsidR="00C82A5F" w:rsidRPr="00C82A5F" w:rsidRDefault="00F54871" w:rsidP="00C82A5F">
      <w:pPr>
        <w:spacing w:line="560" w:lineRule="exact"/>
        <w:ind w:firstLineChars="200" w:firstLine="640"/>
        <w:jc w:val="center"/>
        <w:rPr>
          <w:rFonts w:ascii="方正黑体_GBK" w:eastAsia="方正黑体_GBK"/>
          <w:sz w:val="32"/>
          <w:szCs w:val="32"/>
        </w:rPr>
      </w:pPr>
      <w:r>
        <w:rPr>
          <w:rFonts w:ascii="方正黑体_GBK" w:eastAsia="方正黑体_GBK" w:hint="eastAsia"/>
          <w:sz w:val="32"/>
          <w:szCs w:val="32"/>
        </w:rPr>
        <w:t>第五</w:t>
      </w:r>
      <w:r w:rsidR="00C82A5F" w:rsidRPr="00C82A5F">
        <w:rPr>
          <w:rFonts w:ascii="方正黑体_GBK" w:eastAsia="方正黑体_GBK" w:hint="eastAsia"/>
          <w:sz w:val="32"/>
          <w:szCs w:val="32"/>
        </w:rPr>
        <w:t>章 违纪追究</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第十</w:t>
      </w:r>
      <w:r w:rsidR="00F54871">
        <w:rPr>
          <w:rFonts w:ascii="方正仿宋_GBK" w:eastAsia="方正仿宋_GBK" w:hint="eastAsia"/>
          <w:sz w:val="32"/>
          <w:szCs w:val="32"/>
        </w:rPr>
        <w:t>三</w:t>
      </w:r>
      <w:r w:rsidRPr="00204A7F">
        <w:rPr>
          <w:rFonts w:ascii="方正仿宋_GBK" w:eastAsia="方正仿宋_GBK" w:hint="eastAsia"/>
          <w:sz w:val="32"/>
          <w:szCs w:val="32"/>
        </w:rPr>
        <w:t>条 学校相关工作人员在委托审计中有下列情况之一，导致严重后果的，依照党纪政纪的规定处理；涉嫌犯罪的，移送司法机关追究责任：</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（一）在工作中泄密、舞弊的；</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（二）不履行监督职责的；</w:t>
      </w:r>
    </w:p>
    <w:p w:rsidR="00396320" w:rsidRPr="00204A7F"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（三）利用职权接受中介机构以介绍费、劳务费、咨询费、审查费等名义给付的回扣或者其他不正当利益的；</w:t>
      </w:r>
    </w:p>
    <w:p w:rsidR="00396320" w:rsidRDefault="00396320" w:rsidP="00396320">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t>（四）有其他违纪违法行为的。</w:t>
      </w:r>
    </w:p>
    <w:p w:rsidR="006812A3" w:rsidRDefault="006812A3" w:rsidP="00C82A5F">
      <w:pPr>
        <w:spacing w:line="560" w:lineRule="exact"/>
        <w:ind w:firstLineChars="200" w:firstLine="640"/>
        <w:jc w:val="center"/>
        <w:rPr>
          <w:rFonts w:ascii="方正黑体_GBK" w:eastAsia="方正黑体_GBK"/>
          <w:sz w:val="32"/>
          <w:szCs w:val="32"/>
        </w:rPr>
      </w:pPr>
    </w:p>
    <w:p w:rsidR="00C82A5F" w:rsidRPr="00C82A5F" w:rsidRDefault="00876146" w:rsidP="00C82A5F">
      <w:pPr>
        <w:spacing w:line="560" w:lineRule="exact"/>
        <w:ind w:firstLineChars="200" w:firstLine="640"/>
        <w:jc w:val="center"/>
        <w:rPr>
          <w:rFonts w:ascii="方正黑体_GBK" w:eastAsia="方正黑体_GBK"/>
          <w:sz w:val="32"/>
          <w:szCs w:val="32"/>
        </w:rPr>
      </w:pPr>
      <w:r>
        <w:rPr>
          <w:rFonts w:ascii="方正黑体_GBK" w:eastAsia="方正黑体_GBK" w:hint="eastAsia"/>
          <w:sz w:val="32"/>
          <w:szCs w:val="32"/>
        </w:rPr>
        <w:t>第六</w:t>
      </w:r>
      <w:r w:rsidR="00C82A5F" w:rsidRPr="00C82A5F">
        <w:rPr>
          <w:rFonts w:ascii="方正黑体_GBK" w:eastAsia="方正黑体_GBK" w:hint="eastAsia"/>
          <w:sz w:val="32"/>
          <w:szCs w:val="32"/>
        </w:rPr>
        <w:t>章 附则</w:t>
      </w:r>
    </w:p>
    <w:p w:rsidR="00F54871" w:rsidRDefault="00396320" w:rsidP="00C82A5F">
      <w:pPr>
        <w:spacing w:line="560" w:lineRule="exact"/>
        <w:ind w:firstLineChars="200" w:firstLine="640"/>
        <w:rPr>
          <w:rFonts w:ascii="方正仿宋_GBK" w:eastAsia="方正仿宋_GBK"/>
          <w:sz w:val="32"/>
          <w:szCs w:val="32"/>
        </w:rPr>
      </w:pPr>
      <w:r w:rsidRPr="00204A7F">
        <w:rPr>
          <w:rFonts w:ascii="方正仿宋_GBK" w:eastAsia="方正仿宋_GBK" w:hint="eastAsia"/>
          <w:sz w:val="32"/>
          <w:szCs w:val="32"/>
        </w:rPr>
        <w:lastRenderedPageBreak/>
        <w:t xml:space="preserve">第十四条 </w:t>
      </w:r>
      <w:r w:rsidR="00F54871">
        <w:rPr>
          <w:rFonts w:ascii="方正仿宋_GBK" w:eastAsia="方正仿宋_GBK" w:hint="eastAsia"/>
          <w:sz w:val="32"/>
          <w:szCs w:val="32"/>
        </w:rPr>
        <w:t>国家法律、法规和有关政策另有规定的，从其规定。</w:t>
      </w:r>
    </w:p>
    <w:p w:rsidR="00AE1849" w:rsidRPr="00C82A5F" w:rsidRDefault="00F54871" w:rsidP="00C82A5F">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 xml:space="preserve">第十五条 </w:t>
      </w:r>
      <w:r w:rsidR="00396320" w:rsidRPr="00204A7F">
        <w:rPr>
          <w:rFonts w:ascii="方正仿宋_GBK" w:eastAsia="方正仿宋_GBK" w:hint="eastAsia"/>
          <w:sz w:val="32"/>
          <w:szCs w:val="32"/>
        </w:rPr>
        <w:t>本办法自</w:t>
      </w:r>
      <w:r w:rsidR="006A777D">
        <w:rPr>
          <w:rFonts w:ascii="方正仿宋_GBK" w:eastAsia="方正仿宋_GBK" w:hint="eastAsia"/>
          <w:sz w:val="32"/>
          <w:szCs w:val="32"/>
        </w:rPr>
        <w:t>印发</w:t>
      </w:r>
      <w:r w:rsidR="00396320" w:rsidRPr="00204A7F">
        <w:rPr>
          <w:rFonts w:ascii="方正仿宋_GBK" w:eastAsia="方正仿宋_GBK" w:hint="eastAsia"/>
          <w:sz w:val="32"/>
          <w:szCs w:val="32"/>
        </w:rPr>
        <w:t>之日起施行。原《西南政法大学审计项目委托审计管理办法》</w:t>
      </w:r>
      <w:r w:rsidR="006A777D">
        <w:rPr>
          <w:rFonts w:ascii="方正仿宋_GBK" w:eastAsia="方正仿宋_GBK" w:hint="eastAsia"/>
          <w:sz w:val="32"/>
          <w:szCs w:val="32"/>
        </w:rPr>
        <w:t>(</w:t>
      </w:r>
      <w:proofErr w:type="gramStart"/>
      <w:r w:rsidR="006A777D">
        <w:rPr>
          <w:rFonts w:ascii="方正仿宋_GBK" w:eastAsia="方正仿宋_GBK" w:hint="eastAsia"/>
          <w:sz w:val="32"/>
          <w:szCs w:val="32"/>
        </w:rPr>
        <w:t>西政校发</w:t>
      </w:r>
      <w:proofErr w:type="gramEnd"/>
      <w:r w:rsidR="006A777D">
        <w:rPr>
          <w:rFonts w:ascii="方正仿宋_GBK" w:eastAsia="方正仿宋_GBK" w:hint="eastAsia"/>
          <w:sz w:val="32"/>
          <w:szCs w:val="32"/>
        </w:rPr>
        <w:t>【2007】175号)</w:t>
      </w:r>
      <w:r w:rsidR="00396320" w:rsidRPr="00204A7F">
        <w:rPr>
          <w:rFonts w:ascii="方正仿宋_GBK" w:eastAsia="方正仿宋_GBK" w:hint="eastAsia"/>
          <w:sz w:val="32"/>
          <w:szCs w:val="32"/>
        </w:rPr>
        <w:t>同时废止。</w:t>
      </w:r>
    </w:p>
    <w:sectPr w:rsidR="00AE1849" w:rsidRPr="00C82A5F" w:rsidSect="006812A3">
      <w:footerReference w:type="default" r:id="rId7"/>
      <w:pgSz w:w="11906" w:h="16838"/>
      <w:pgMar w:top="1247" w:right="1304" w:bottom="124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F7" w:rsidRDefault="002633F7" w:rsidP="00EB3DB9">
      <w:r>
        <w:separator/>
      </w:r>
    </w:p>
  </w:endnote>
  <w:endnote w:type="continuationSeparator" w:id="0">
    <w:p w:rsidR="002633F7" w:rsidRDefault="002633F7" w:rsidP="00EB3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2288"/>
      <w:docPartObj>
        <w:docPartGallery w:val="Page Numbers (Bottom of Page)"/>
        <w:docPartUnique/>
      </w:docPartObj>
    </w:sdtPr>
    <w:sdtContent>
      <w:p w:rsidR="00645B5D" w:rsidRDefault="002B5371">
        <w:pPr>
          <w:pStyle w:val="a3"/>
          <w:jc w:val="center"/>
        </w:pPr>
        <w:r>
          <w:fldChar w:fldCharType="begin"/>
        </w:r>
        <w:r w:rsidR="00396320">
          <w:instrText xml:space="preserve"> PAGE   \* MERGEFORMAT </w:instrText>
        </w:r>
        <w:r>
          <w:fldChar w:fldCharType="separate"/>
        </w:r>
        <w:r w:rsidR="003C7CC2" w:rsidRPr="003C7CC2">
          <w:rPr>
            <w:noProof/>
            <w:lang w:val="zh-CN"/>
          </w:rPr>
          <w:t>1</w:t>
        </w:r>
        <w:r>
          <w:fldChar w:fldCharType="end"/>
        </w:r>
      </w:p>
    </w:sdtContent>
  </w:sdt>
  <w:p w:rsidR="00645B5D" w:rsidRDefault="002633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F7" w:rsidRDefault="002633F7" w:rsidP="00EB3DB9">
      <w:r>
        <w:separator/>
      </w:r>
    </w:p>
  </w:footnote>
  <w:footnote w:type="continuationSeparator" w:id="0">
    <w:p w:rsidR="002633F7" w:rsidRDefault="002633F7" w:rsidP="00EB3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41CDF"/>
    <w:multiLevelType w:val="hybridMultilevel"/>
    <w:tmpl w:val="033ED6C4"/>
    <w:lvl w:ilvl="0" w:tplc="DE9A53AA">
      <w:start w:val="1"/>
      <w:numFmt w:val="japaneseCounting"/>
      <w:lvlText w:val="（%1）"/>
      <w:lvlJc w:val="left"/>
      <w:pPr>
        <w:ind w:left="1605" w:hanging="108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320"/>
    <w:rsid w:val="00044DC7"/>
    <w:rsid w:val="00057306"/>
    <w:rsid w:val="001029B5"/>
    <w:rsid w:val="00214517"/>
    <w:rsid w:val="002633F7"/>
    <w:rsid w:val="00297B58"/>
    <w:rsid w:val="002B5371"/>
    <w:rsid w:val="002D04F6"/>
    <w:rsid w:val="00396320"/>
    <w:rsid w:val="003A1E57"/>
    <w:rsid w:val="003A4319"/>
    <w:rsid w:val="003C7CC2"/>
    <w:rsid w:val="003D5532"/>
    <w:rsid w:val="00427A32"/>
    <w:rsid w:val="00483EB9"/>
    <w:rsid w:val="004D062A"/>
    <w:rsid w:val="0058431E"/>
    <w:rsid w:val="005E6B07"/>
    <w:rsid w:val="006357DD"/>
    <w:rsid w:val="006812A3"/>
    <w:rsid w:val="00684DFA"/>
    <w:rsid w:val="0068520E"/>
    <w:rsid w:val="006872BB"/>
    <w:rsid w:val="006A0CB3"/>
    <w:rsid w:val="006A777D"/>
    <w:rsid w:val="00857B0F"/>
    <w:rsid w:val="00876146"/>
    <w:rsid w:val="008A0820"/>
    <w:rsid w:val="00900ACE"/>
    <w:rsid w:val="009759C6"/>
    <w:rsid w:val="00A02D37"/>
    <w:rsid w:val="00A17957"/>
    <w:rsid w:val="00A27088"/>
    <w:rsid w:val="00AA4C5E"/>
    <w:rsid w:val="00AE1849"/>
    <w:rsid w:val="00B01C5D"/>
    <w:rsid w:val="00BB0C80"/>
    <w:rsid w:val="00BC0DDF"/>
    <w:rsid w:val="00C006E7"/>
    <w:rsid w:val="00C229C0"/>
    <w:rsid w:val="00C24618"/>
    <w:rsid w:val="00C67046"/>
    <w:rsid w:val="00C82A5F"/>
    <w:rsid w:val="00C96C0F"/>
    <w:rsid w:val="00D302BC"/>
    <w:rsid w:val="00D71501"/>
    <w:rsid w:val="00DB5719"/>
    <w:rsid w:val="00E02B8D"/>
    <w:rsid w:val="00E206BD"/>
    <w:rsid w:val="00EB3DB9"/>
    <w:rsid w:val="00ED1F3D"/>
    <w:rsid w:val="00F52C27"/>
    <w:rsid w:val="00F54871"/>
    <w:rsid w:val="00FB31F4"/>
    <w:rsid w:val="00FD35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96320"/>
    <w:pPr>
      <w:tabs>
        <w:tab w:val="center" w:pos="4153"/>
        <w:tab w:val="right" w:pos="8306"/>
      </w:tabs>
      <w:snapToGrid w:val="0"/>
      <w:jc w:val="left"/>
    </w:pPr>
    <w:rPr>
      <w:sz w:val="18"/>
      <w:szCs w:val="18"/>
    </w:rPr>
  </w:style>
  <w:style w:type="character" w:customStyle="1" w:styleId="Char">
    <w:name w:val="页脚 Char"/>
    <w:basedOn w:val="a0"/>
    <w:link w:val="a3"/>
    <w:uiPriority w:val="99"/>
    <w:rsid w:val="00396320"/>
    <w:rPr>
      <w:sz w:val="18"/>
      <w:szCs w:val="18"/>
    </w:rPr>
  </w:style>
  <w:style w:type="paragraph" w:styleId="a4">
    <w:name w:val="header"/>
    <w:basedOn w:val="a"/>
    <w:link w:val="Char0"/>
    <w:uiPriority w:val="99"/>
    <w:semiHidden/>
    <w:unhideWhenUsed/>
    <w:rsid w:val="008761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76146"/>
    <w:rPr>
      <w:sz w:val="18"/>
      <w:szCs w:val="18"/>
    </w:rPr>
  </w:style>
  <w:style w:type="paragraph" w:styleId="a5">
    <w:name w:val="List Paragraph"/>
    <w:basedOn w:val="a"/>
    <w:uiPriority w:val="34"/>
    <w:qFormat/>
    <w:rsid w:val="00BB0C8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胡庆明</cp:lastModifiedBy>
  <cp:revision>12</cp:revision>
  <cp:lastPrinted>2018-04-20T01:56:00Z</cp:lastPrinted>
  <dcterms:created xsi:type="dcterms:W3CDTF">2018-04-08T08:32:00Z</dcterms:created>
  <dcterms:modified xsi:type="dcterms:W3CDTF">2018-04-25T03:46:00Z</dcterms:modified>
</cp:coreProperties>
</file>